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58" w:rsidRPr="00CD786B" w:rsidRDefault="00297B18">
      <w:pPr>
        <w:spacing w:after="0" w:line="408" w:lineRule="auto"/>
        <w:ind w:left="120"/>
        <w:jc w:val="center"/>
        <w:rPr>
          <w:lang w:val="ru-RU"/>
        </w:rPr>
      </w:pPr>
      <w:bookmarkStart w:id="0" w:name="block-18453796"/>
      <w:r w:rsidRPr="00CD78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4058" w:rsidRPr="00CD786B" w:rsidRDefault="00297B18">
      <w:pPr>
        <w:spacing w:after="0" w:line="408" w:lineRule="auto"/>
        <w:ind w:left="120"/>
        <w:jc w:val="center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CD786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образование и науки Республики Дагестан </w:t>
      </w:r>
      <w:bookmarkEnd w:id="1"/>
      <w:r w:rsidRPr="00CD78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4058" w:rsidRDefault="00297B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 xml:space="preserve">МР Каякентский район 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34058" w:rsidRDefault="00297B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"Каранайаульская СОШ"</w:t>
      </w:r>
    </w:p>
    <w:p w:rsidR="00734058" w:rsidRDefault="00734058">
      <w:pPr>
        <w:spacing w:after="0"/>
        <w:ind w:left="120"/>
      </w:pPr>
    </w:p>
    <w:p w:rsidR="00734058" w:rsidRDefault="00734058">
      <w:pPr>
        <w:spacing w:after="0"/>
        <w:ind w:left="120"/>
      </w:pPr>
    </w:p>
    <w:p w:rsidR="00734058" w:rsidRDefault="00734058">
      <w:pPr>
        <w:spacing w:after="0"/>
        <w:ind w:left="120"/>
      </w:pPr>
    </w:p>
    <w:p w:rsidR="00734058" w:rsidRDefault="00734058">
      <w:pPr>
        <w:spacing w:after="0"/>
        <w:ind w:left="120"/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3264"/>
        <w:gridCol w:w="3265"/>
        <w:gridCol w:w="3265"/>
      </w:tblGrid>
      <w:tr w:rsidR="00C53FFE" w:rsidRPr="004E6975" w:rsidTr="00CD786B">
        <w:trPr>
          <w:trHeight w:val="2640"/>
        </w:trPr>
        <w:tc>
          <w:tcPr>
            <w:tcW w:w="3264" w:type="dxa"/>
          </w:tcPr>
          <w:p w:rsidR="00C53FFE" w:rsidRPr="0040209D" w:rsidRDefault="00297B1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265" w:type="dxa"/>
          </w:tcPr>
          <w:p w:rsidR="00C53FFE" w:rsidRPr="0040209D" w:rsidRDefault="00297B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7B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97B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7B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 С.</w:t>
            </w:r>
          </w:p>
          <w:p w:rsidR="004E6975" w:rsidRDefault="00297B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7B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0E6D86" w:rsidRDefault="00297B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7B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97B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7B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Кубатова И.С.</w:t>
            </w:r>
          </w:p>
          <w:p w:rsidR="000E6D86" w:rsidRDefault="00297B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7B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4058" w:rsidRDefault="00734058">
      <w:pPr>
        <w:spacing w:after="0"/>
        <w:ind w:left="120"/>
      </w:pPr>
    </w:p>
    <w:p w:rsidR="00734058" w:rsidRPr="00CD786B" w:rsidRDefault="00297B18">
      <w:pPr>
        <w:spacing w:after="0"/>
        <w:ind w:left="120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‌</w:t>
      </w:r>
    </w:p>
    <w:p w:rsidR="00734058" w:rsidRPr="00CD786B" w:rsidRDefault="00734058">
      <w:pPr>
        <w:spacing w:after="0"/>
        <w:ind w:left="120"/>
        <w:rPr>
          <w:lang w:val="ru-RU"/>
        </w:rPr>
      </w:pPr>
    </w:p>
    <w:p w:rsidR="00734058" w:rsidRPr="00CD786B" w:rsidRDefault="00734058">
      <w:pPr>
        <w:spacing w:after="0"/>
        <w:ind w:left="120"/>
        <w:rPr>
          <w:lang w:val="ru-RU"/>
        </w:rPr>
      </w:pPr>
    </w:p>
    <w:p w:rsidR="00734058" w:rsidRPr="00CD786B" w:rsidRDefault="00734058">
      <w:pPr>
        <w:spacing w:after="0"/>
        <w:ind w:left="120"/>
        <w:rPr>
          <w:lang w:val="ru-RU"/>
        </w:rPr>
      </w:pPr>
    </w:p>
    <w:p w:rsidR="00734058" w:rsidRPr="00CD786B" w:rsidRDefault="00297B18">
      <w:pPr>
        <w:spacing w:after="0" w:line="408" w:lineRule="auto"/>
        <w:ind w:left="120"/>
        <w:jc w:val="center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4058" w:rsidRPr="00CD786B" w:rsidRDefault="00297B18">
      <w:pPr>
        <w:spacing w:after="0" w:line="408" w:lineRule="auto"/>
        <w:ind w:left="120"/>
        <w:jc w:val="center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2472571)</w:t>
      </w: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297B18">
      <w:pPr>
        <w:spacing w:after="0" w:line="408" w:lineRule="auto"/>
        <w:ind w:left="120"/>
        <w:jc w:val="center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34058" w:rsidRPr="00CD786B" w:rsidRDefault="00297B18">
      <w:pPr>
        <w:spacing w:after="0" w:line="408" w:lineRule="auto"/>
        <w:ind w:left="120"/>
        <w:jc w:val="center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734058">
      <w:pPr>
        <w:spacing w:after="0"/>
        <w:ind w:left="120"/>
        <w:jc w:val="center"/>
        <w:rPr>
          <w:lang w:val="ru-RU"/>
        </w:rPr>
      </w:pPr>
    </w:p>
    <w:p w:rsidR="00734058" w:rsidRPr="00CD786B" w:rsidRDefault="00297B18">
      <w:pPr>
        <w:spacing w:after="0"/>
        <w:ind w:left="120"/>
        <w:jc w:val="center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bc34a7f4-4026-4a2d-8185-cd5f043d8440"/>
      <w:r w:rsidRPr="00CD786B">
        <w:rPr>
          <w:rFonts w:ascii="Times New Roman" w:hAnsi="Times New Roman"/>
          <w:b/>
          <w:color w:val="000000"/>
          <w:sz w:val="28"/>
          <w:lang w:val="ru-RU"/>
        </w:rPr>
        <w:t xml:space="preserve">с. Каранайаул </w:t>
      </w:r>
      <w:bookmarkEnd w:id="4"/>
      <w:r w:rsidRPr="00CD78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CD786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D78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786B">
        <w:rPr>
          <w:rFonts w:ascii="Times New Roman" w:hAnsi="Times New Roman"/>
          <w:color w:val="000000"/>
          <w:sz w:val="28"/>
          <w:lang w:val="ru-RU"/>
        </w:rPr>
        <w:t>​</w:t>
      </w:r>
    </w:p>
    <w:p w:rsidR="00734058" w:rsidRPr="00CD786B" w:rsidRDefault="00734058">
      <w:pPr>
        <w:spacing w:after="0"/>
        <w:ind w:left="120"/>
        <w:rPr>
          <w:lang w:val="ru-RU"/>
        </w:rPr>
      </w:pPr>
    </w:p>
    <w:p w:rsidR="00734058" w:rsidRPr="00CD786B" w:rsidRDefault="00734058">
      <w:pPr>
        <w:rPr>
          <w:lang w:val="ru-RU"/>
        </w:rPr>
        <w:sectPr w:rsidR="00734058" w:rsidRPr="00CD786B">
          <w:pgSz w:w="11906" w:h="16383"/>
          <w:pgMar w:top="1134" w:right="850" w:bottom="1134" w:left="1701" w:header="720" w:footer="720" w:gutter="0"/>
          <w:cols w:space="720"/>
        </w:sectPr>
      </w:pP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bookmarkStart w:id="6" w:name="block-18453797"/>
      <w:bookmarkEnd w:id="0"/>
      <w:r w:rsidRPr="00CD78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CD786B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34058" w:rsidRPr="00CD786B" w:rsidRDefault="00297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</w:t>
      </w:r>
      <w:r w:rsidRPr="00CD786B">
        <w:rPr>
          <w:rFonts w:ascii="Times New Roman" w:hAnsi="Times New Roman"/>
          <w:color w:val="000000"/>
          <w:sz w:val="28"/>
          <w:lang w:val="ru-RU"/>
        </w:rPr>
        <w:t>щихся;</w:t>
      </w:r>
    </w:p>
    <w:p w:rsidR="00734058" w:rsidRPr="00CD786B" w:rsidRDefault="00297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34058" w:rsidRPr="00CD786B" w:rsidRDefault="00297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734058" w:rsidRPr="00CD786B" w:rsidRDefault="00297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</w:t>
      </w:r>
      <w:r w:rsidRPr="00CD786B">
        <w:rPr>
          <w:rFonts w:ascii="Times New Roman" w:hAnsi="Times New Roman"/>
          <w:color w:val="000000"/>
          <w:sz w:val="28"/>
          <w:lang w:val="ru-RU"/>
        </w:rPr>
        <w:t>ать их на соответствие практической ситуации.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</w:t>
      </w:r>
      <w:r w:rsidRPr="00CD786B">
        <w:rPr>
          <w:rFonts w:ascii="Times New Roman" w:hAnsi="Times New Roman"/>
          <w:color w:val="000000"/>
          <w:sz w:val="28"/>
          <w:lang w:val="ru-RU"/>
        </w:rPr>
        <w:t>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  <w:r w:rsidRPr="00CD786B">
        <w:rPr>
          <w:rFonts w:ascii="Times New Roman" w:hAnsi="Times New Roman"/>
          <w:color w:val="000000"/>
          <w:sz w:val="28"/>
          <w:lang w:val="ru-RU"/>
        </w:rPr>
        <w:t>Изучение натуральных чисел продолжается в 6 классе знакомством с начальными понятиями теории делимости.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</w:t>
      </w:r>
      <w:r w:rsidRPr="00CD786B">
        <w:rPr>
          <w:rFonts w:ascii="Times New Roman" w:hAnsi="Times New Roman"/>
          <w:color w:val="000000"/>
          <w:sz w:val="28"/>
          <w:lang w:val="ru-RU"/>
        </w:rPr>
        <w:t>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сён второй </w:t>
      </w: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</w:t>
      </w:r>
      <w:r w:rsidRPr="00CD786B">
        <w:rPr>
          <w:rFonts w:ascii="Times New Roman" w:hAnsi="Times New Roman"/>
          <w:color w:val="000000"/>
          <w:sz w:val="28"/>
          <w:lang w:val="ru-RU"/>
        </w:rPr>
        <w:t>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</w:t>
      </w:r>
      <w:r w:rsidRPr="00CD786B">
        <w:rPr>
          <w:rFonts w:ascii="Times New Roman" w:hAnsi="Times New Roman"/>
          <w:color w:val="000000"/>
          <w:sz w:val="28"/>
          <w:lang w:val="ru-RU"/>
        </w:rPr>
        <w:t>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</w:t>
      </w:r>
      <w:r w:rsidRPr="00CD786B">
        <w:rPr>
          <w:rFonts w:ascii="Times New Roman" w:hAnsi="Times New Roman"/>
          <w:color w:val="000000"/>
          <w:sz w:val="28"/>
          <w:lang w:val="ru-RU"/>
        </w:rPr>
        <w:t>т продолжено в курсе алгебры 7 класса.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</w:t>
      </w:r>
      <w:r w:rsidRPr="00CD786B">
        <w:rPr>
          <w:rFonts w:ascii="Times New Roman" w:hAnsi="Times New Roman"/>
          <w:color w:val="000000"/>
          <w:sz w:val="28"/>
          <w:lang w:val="ru-RU"/>
        </w:rPr>
        <w:t>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 программ</w:t>
      </w:r>
      <w:r w:rsidRPr="00CD786B">
        <w:rPr>
          <w:rFonts w:ascii="Times New Roman" w:hAnsi="Times New Roman"/>
          <w:color w:val="000000"/>
          <w:sz w:val="28"/>
          <w:lang w:val="ru-RU"/>
        </w:rPr>
        <w:t>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</w:t>
      </w:r>
      <w:r w:rsidRPr="00CD786B">
        <w:rPr>
          <w:rFonts w:ascii="Times New Roman" w:hAnsi="Times New Roman"/>
          <w:color w:val="000000"/>
          <w:sz w:val="28"/>
          <w:lang w:val="ru-RU"/>
        </w:rPr>
        <w:t>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</w:t>
      </w:r>
      <w:r w:rsidRPr="00CD786B">
        <w:rPr>
          <w:rFonts w:ascii="Times New Roman" w:hAnsi="Times New Roman"/>
          <w:color w:val="000000"/>
          <w:sz w:val="28"/>
          <w:lang w:val="ru-RU"/>
        </w:rPr>
        <w:t>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я наглядной геометрии знания, </w:t>
      </w: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наглядную геометрию, а также пропедевтические сведения из алгебры, элементы логики и начала описательной статистики.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CD786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7"/>
      <w:r w:rsidRPr="00CD786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34058" w:rsidRPr="00CD786B" w:rsidRDefault="00734058">
      <w:pPr>
        <w:rPr>
          <w:lang w:val="ru-RU"/>
        </w:rPr>
        <w:sectPr w:rsidR="00734058" w:rsidRPr="00CD786B">
          <w:pgSz w:w="11906" w:h="16383"/>
          <w:pgMar w:top="1134" w:right="850" w:bottom="1134" w:left="1701" w:header="720" w:footer="720" w:gutter="0"/>
          <w:cols w:space="720"/>
        </w:sectPr>
      </w:pP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bookmarkStart w:id="8" w:name="block-18453798"/>
      <w:bookmarkEnd w:id="6"/>
      <w:r w:rsidRPr="00CD78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</w:t>
      </w:r>
      <w:r w:rsidRPr="00CD786B">
        <w:rPr>
          <w:rFonts w:ascii="Times New Roman" w:hAnsi="Times New Roman"/>
          <w:color w:val="000000"/>
          <w:sz w:val="28"/>
          <w:lang w:val="ru-RU"/>
        </w:rPr>
        <w:t>ер непозиционной системы счисления. Десятичная система счисления.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свойство нуля при сложении. Вычитание как </w:t>
      </w:r>
      <w:r w:rsidRPr="00CD786B">
        <w:rPr>
          <w:rFonts w:ascii="Times New Roman" w:hAnsi="Times New Roman"/>
          <w:color w:val="000000"/>
          <w:sz w:val="28"/>
          <w:lang w:val="ru-RU"/>
        </w:rPr>
        <w:t>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свойства (законы) сложения и умножения, распределительное свойство (закон) умножения.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</w:t>
      </w:r>
      <w:r w:rsidRPr="00CD786B">
        <w:rPr>
          <w:rFonts w:ascii="Times New Roman" w:hAnsi="Times New Roman"/>
          <w:color w:val="000000"/>
          <w:sz w:val="28"/>
          <w:lang w:val="ru-RU"/>
        </w:rPr>
        <w:t>ые числа. Признаки делимости на 2, 5, 10, 3, 9. Деление с остатком.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CD786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CD786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</w:t>
      </w:r>
      <w:r w:rsidRPr="00CD786B">
        <w:rPr>
          <w:rFonts w:ascii="Times New Roman" w:hAnsi="Times New Roman"/>
          <w:color w:val="000000"/>
          <w:sz w:val="28"/>
          <w:lang w:val="ru-RU"/>
        </w:rPr>
        <w:t>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</w:t>
      </w:r>
      <w:r w:rsidRPr="00CD786B">
        <w:rPr>
          <w:rFonts w:ascii="Times New Roman" w:hAnsi="Times New Roman"/>
          <w:color w:val="000000"/>
          <w:sz w:val="28"/>
          <w:lang w:val="ru-RU"/>
        </w:rPr>
        <w:t>бей.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</w:t>
      </w:r>
      <w:r w:rsidRPr="00CD786B">
        <w:rPr>
          <w:rFonts w:ascii="Times New Roman" w:hAnsi="Times New Roman"/>
          <w:color w:val="000000"/>
          <w:sz w:val="28"/>
          <w:lang w:val="ru-RU"/>
        </w:rPr>
        <w:t>овой прямой. Сравнение десятичных дробей.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вариантов. Использование при решении задач таблиц и схем.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</w:t>
      </w:r>
      <w:r w:rsidRPr="00CD786B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CD786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CD786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</w:t>
      </w:r>
      <w:r w:rsidRPr="00CD786B">
        <w:rPr>
          <w:rFonts w:ascii="Times New Roman" w:hAnsi="Times New Roman"/>
          <w:color w:val="000000"/>
          <w:sz w:val="28"/>
          <w:lang w:val="ru-RU"/>
        </w:rPr>
        <w:t>к, окружность, круг. Угол. Прямой, острый, тупой и развёрнутый углы.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</w:t>
      </w:r>
      <w:r w:rsidRPr="00CD786B">
        <w:rPr>
          <w:rFonts w:ascii="Times New Roman" w:hAnsi="Times New Roman"/>
          <w:color w:val="000000"/>
          <w:sz w:val="28"/>
          <w:lang w:val="ru-RU"/>
        </w:rPr>
        <w:t>оугольник, прямоугольник, квадрат, треугольник, о равенстве фигур.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</w:t>
      </w:r>
      <w:r w:rsidRPr="00CD786B">
        <w:rPr>
          <w:rFonts w:ascii="Times New Roman" w:hAnsi="Times New Roman"/>
          <w:color w:val="000000"/>
          <w:sz w:val="28"/>
          <w:lang w:val="ru-RU"/>
        </w:rPr>
        <w:t>ика, квадрата.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ойства умножения. Округление натуральных чисел. 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CD786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CD786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</w:t>
      </w:r>
      <w:r w:rsidRPr="00CD786B">
        <w:rPr>
          <w:rFonts w:ascii="Times New Roman" w:hAnsi="Times New Roman"/>
          <w:color w:val="000000"/>
          <w:sz w:val="28"/>
          <w:lang w:val="ru-RU"/>
        </w:rPr>
        <w:t>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Понятие процента. Вычисление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</w:t>
      </w:r>
      <w:r w:rsidRPr="00CD786B">
        <w:rPr>
          <w:rFonts w:ascii="Times New Roman" w:hAnsi="Times New Roman"/>
          <w:color w:val="000000"/>
          <w:sz w:val="28"/>
          <w:lang w:val="ru-RU"/>
        </w:rPr>
        <w:t>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</w:t>
      </w:r>
      <w:r w:rsidRPr="00CD786B">
        <w:rPr>
          <w:rFonts w:ascii="Times New Roman" w:hAnsi="Times New Roman"/>
          <w:color w:val="000000"/>
          <w:sz w:val="28"/>
          <w:lang w:val="ru-RU"/>
        </w:rPr>
        <w:t>а плоскости, абсцисса и ордината. Построение точек и фигур на координатной плоскости.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CD786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</w:t>
      </w:r>
      <w:r w:rsidRPr="00CD786B">
        <w:rPr>
          <w:rFonts w:ascii="Times New Roman" w:hAnsi="Times New Roman"/>
          <w:color w:val="000000"/>
          <w:sz w:val="28"/>
          <w:lang w:val="ru-RU"/>
        </w:rPr>
        <w:t>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CD786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</w:t>
      </w:r>
      <w:r w:rsidRPr="00CD786B">
        <w:rPr>
          <w:rFonts w:ascii="Times New Roman" w:hAnsi="Times New Roman"/>
          <w:color w:val="000000"/>
          <w:sz w:val="28"/>
          <w:lang w:val="ru-RU"/>
        </w:rPr>
        <w:t>ач перебором всех возможных вариантов.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скорости. Связь между единицами измерения каждой величины.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</w:t>
      </w:r>
      <w:r w:rsidRPr="00CD786B">
        <w:rPr>
          <w:rFonts w:ascii="Times New Roman" w:hAnsi="Times New Roman"/>
          <w:color w:val="000000"/>
          <w:sz w:val="28"/>
          <w:lang w:val="ru-RU"/>
        </w:rPr>
        <w:t>й по условию задачи.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CD786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</w:t>
      </w:r>
      <w:r w:rsidRPr="00CD786B">
        <w:rPr>
          <w:rFonts w:ascii="Times New Roman" w:hAnsi="Times New Roman"/>
          <w:color w:val="000000"/>
          <w:sz w:val="28"/>
          <w:lang w:val="ru-RU"/>
        </w:rPr>
        <w:t>многоугольник, четырёхугольник, треугольник, окружность, круг.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</w:t>
      </w:r>
      <w:r w:rsidRPr="00CD786B">
        <w:rPr>
          <w:rFonts w:ascii="Times New Roman" w:hAnsi="Times New Roman"/>
          <w:color w:val="000000"/>
          <w:sz w:val="28"/>
          <w:lang w:val="ru-RU"/>
        </w:rPr>
        <w:t>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площади фигур, в том числе на квадратной сетке. Приближённое измерение длины окружности, площади круга.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</w:t>
      </w:r>
      <w:r w:rsidRPr="00CD786B">
        <w:rPr>
          <w:rFonts w:ascii="Times New Roman" w:hAnsi="Times New Roman"/>
          <w:color w:val="000000"/>
          <w:sz w:val="28"/>
          <w:lang w:val="ru-RU"/>
        </w:rPr>
        <w:t>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Понятие объёма, </w:t>
      </w:r>
      <w:r w:rsidRPr="00CD786B">
        <w:rPr>
          <w:rFonts w:ascii="Times New Roman" w:hAnsi="Times New Roman"/>
          <w:color w:val="000000"/>
          <w:sz w:val="28"/>
          <w:lang w:val="ru-RU"/>
        </w:rPr>
        <w:t>единицы измерения объёма. Объём прямоугольного параллелепипеда, куба.</w:t>
      </w:r>
    </w:p>
    <w:p w:rsidR="00734058" w:rsidRPr="00CD786B" w:rsidRDefault="00734058">
      <w:pPr>
        <w:rPr>
          <w:lang w:val="ru-RU"/>
        </w:rPr>
        <w:sectPr w:rsidR="00734058" w:rsidRPr="00CD786B">
          <w:pgSz w:w="11906" w:h="16383"/>
          <w:pgMar w:top="1134" w:right="850" w:bottom="1134" w:left="1701" w:header="720" w:footer="720" w:gutter="0"/>
          <w:cols w:space="720"/>
        </w:sectPr>
      </w:pP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bookmarkStart w:id="18" w:name="block-18453799"/>
      <w:bookmarkEnd w:id="8"/>
      <w:r w:rsidRPr="00CD78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786B">
        <w:rPr>
          <w:rFonts w:ascii="Times New Roman" w:hAnsi="Times New Roman"/>
          <w:color w:val="000000"/>
          <w:sz w:val="28"/>
          <w:lang w:val="ru-RU"/>
        </w:rPr>
        <w:t>освоения программы учебно</w:t>
      </w:r>
      <w:r w:rsidRPr="00CD786B">
        <w:rPr>
          <w:rFonts w:ascii="Times New Roman" w:hAnsi="Times New Roman"/>
          <w:color w:val="000000"/>
          <w:sz w:val="28"/>
          <w:lang w:val="ru-RU"/>
        </w:rPr>
        <w:t>го курса «Математика» характеризуются: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</w:t>
      </w:r>
      <w:r w:rsidRPr="00CD786B">
        <w:rPr>
          <w:rFonts w:ascii="Times New Roman" w:hAnsi="Times New Roman"/>
          <w:color w:val="000000"/>
          <w:sz w:val="28"/>
          <w:lang w:val="ru-RU"/>
        </w:rPr>
        <w:t>ижений в других науках и прикладных сферах;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</w:t>
      </w:r>
      <w:r w:rsidRPr="00CD786B">
        <w:rPr>
          <w:rFonts w:ascii="Times New Roman" w:hAnsi="Times New Roman"/>
          <w:color w:val="000000"/>
          <w:sz w:val="28"/>
          <w:lang w:val="ru-RU"/>
        </w:rPr>
        <w:t>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устан</w:t>
      </w:r>
      <w:r w:rsidRPr="00CD786B">
        <w:rPr>
          <w:rFonts w:ascii="Times New Roman" w:hAnsi="Times New Roman"/>
          <w:color w:val="000000"/>
          <w:sz w:val="28"/>
          <w:lang w:val="ru-RU"/>
        </w:rPr>
        <w:t>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</w:t>
      </w:r>
      <w:r w:rsidRPr="00CD786B">
        <w:rPr>
          <w:rFonts w:ascii="Times New Roman" w:hAnsi="Times New Roman"/>
          <w:color w:val="000000"/>
          <w:sz w:val="28"/>
          <w:lang w:val="ru-RU"/>
        </w:rPr>
        <w:t>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</w:t>
      </w:r>
      <w:r w:rsidRPr="00CD786B">
        <w:rPr>
          <w:rFonts w:ascii="Times New Roman" w:hAnsi="Times New Roman"/>
          <w:color w:val="000000"/>
          <w:sz w:val="28"/>
          <w:lang w:val="ru-RU"/>
        </w:rPr>
        <w:t>ений, умению видеть математические закономерности в искусстве;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</w:t>
      </w:r>
      <w:r w:rsidRPr="00CD786B">
        <w:rPr>
          <w:rFonts w:ascii="Times New Roman" w:hAnsi="Times New Roman"/>
          <w:color w:val="000000"/>
          <w:sz w:val="28"/>
          <w:lang w:val="ru-RU"/>
        </w:rPr>
        <w:t>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</w:t>
      </w:r>
      <w:r w:rsidRPr="00CD786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 w:rsidRPr="00CD786B">
        <w:rPr>
          <w:rFonts w:ascii="Times New Roman" w:hAnsi="Times New Roman"/>
          <w:color w:val="000000"/>
          <w:sz w:val="28"/>
          <w:lang w:val="ru-RU"/>
        </w:rPr>
        <w:t>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</w:t>
      </w:r>
      <w:r w:rsidRPr="00CD786B">
        <w:rPr>
          <w:rFonts w:ascii="Times New Roman" w:hAnsi="Times New Roman"/>
          <w:color w:val="000000"/>
          <w:sz w:val="28"/>
          <w:lang w:val="ru-RU"/>
        </w:rPr>
        <w:t>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готовностью к действия</w:t>
      </w:r>
      <w:r w:rsidRPr="00CD786B">
        <w:rPr>
          <w:rFonts w:ascii="Times New Roman" w:hAnsi="Times New Roman"/>
          <w:color w:val="000000"/>
          <w:sz w:val="28"/>
          <w:lang w:val="ru-RU"/>
        </w:rPr>
        <w:t>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необходимостью в форм</w:t>
      </w:r>
      <w:r w:rsidRPr="00CD786B">
        <w:rPr>
          <w:rFonts w:ascii="Times New Roman" w:hAnsi="Times New Roman"/>
          <w:color w:val="000000"/>
          <w:sz w:val="28"/>
          <w:lang w:val="ru-RU"/>
        </w:rPr>
        <w:t>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</w:t>
      </w:r>
      <w:r w:rsidRPr="00CD786B">
        <w:rPr>
          <w:rFonts w:ascii="Times New Roman" w:hAnsi="Times New Roman"/>
          <w:color w:val="000000"/>
          <w:sz w:val="28"/>
          <w:lang w:val="ru-RU"/>
        </w:rPr>
        <w:t>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Default="00297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4058" w:rsidRPr="00CD786B" w:rsidRDefault="00297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</w:t>
      </w:r>
      <w:r w:rsidRPr="00CD786B">
        <w:rPr>
          <w:rFonts w:ascii="Times New Roman" w:hAnsi="Times New Roman"/>
          <w:color w:val="000000"/>
          <w:sz w:val="28"/>
          <w:lang w:val="ru-RU"/>
        </w:rPr>
        <w:t>ния, критерии проводимого анализа;</w:t>
      </w:r>
    </w:p>
    <w:p w:rsidR="00734058" w:rsidRPr="00CD786B" w:rsidRDefault="00297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4058" w:rsidRPr="00CD786B" w:rsidRDefault="00297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</w:t>
      </w:r>
      <w:r w:rsidRPr="00CD786B">
        <w:rPr>
          <w:rFonts w:ascii="Times New Roman" w:hAnsi="Times New Roman"/>
          <w:color w:val="000000"/>
          <w:sz w:val="28"/>
          <w:lang w:val="ru-RU"/>
        </w:rPr>
        <w:t>х и утверждениях, предлагать критерии для выявления закономерностей и противоречий;</w:t>
      </w:r>
    </w:p>
    <w:p w:rsidR="00734058" w:rsidRPr="00CD786B" w:rsidRDefault="00297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4058" w:rsidRPr="00CD786B" w:rsidRDefault="00297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</w:t>
      </w:r>
      <w:r w:rsidRPr="00CD786B">
        <w:rPr>
          <w:rFonts w:ascii="Times New Roman" w:hAnsi="Times New Roman"/>
          <w:color w:val="000000"/>
          <w:sz w:val="28"/>
          <w:lang w:val="ru-RU"/>
        </w:rPr>
        <w:t>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4058" w:rsidRPr="00CD786B" w:rsidRDefault="00297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</w:t>
      </w:r>
      <w:r w:rsidRPr="00CD786B">
        <w:rPr>
          <w:rFonts w:ascii="Times New Roman" w:hAnsi="Times New Roman"/>
          <w:color w:val="000000"/>
          <w:sz w:val="28"/>
          <w:lang w:val="ru-RU"/>
        </w:rPr>
        <w:t>иантов решения, выбирать наиболее подходящий с учётом самостоятельно выделенных критериев).</w:t>
      </w:r>
    </w:p>
    <w:p w:rsidR="00734058" w:rsidRDefault="00297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4058" w:rsidRPr="00CD786B" w:rsidRDefault="00297B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</w:t>
      </w:r>
      <w:r w:rsidRPr="00CD786B">
        <w:rPr>
          <w:rFonts w:ascii="Times New Roman" w:hAnsi="Times New Roman"/>
          <w:color w:val="000000"/>
          <w:sz w:val="28"/>
          <w:lang w:val="ru-RU"/>
        </w:rPr>
        <w:t>тоятельно устанавливать искомое и данное, формировать гипотезу, аргументировать свою позицию, мнение;</w:t>
      </w:r>
    </w:p>
    <w:p w:rsidR="00734058" w:rsidRPr="00CD786B" w:rsidRDefault="00297B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</w:t>
      </w:r>
      <w:r w:rsidRPr="00CD786B">
        <w:rPr>
          <w:rFonts w:ascii="Times New Roman" w:hAnsi="Times New Roman"/>
          <w:color w:val="000000"/>
          <w:sz w:val="28"/>
          <w:lang w:val="ru-RU"/>
        </w:rPr>
        <w:t>мостей объектов между собой;</w:t>
      </w:r>
    </w:p>
    <w:p w:rsidR="00734058" w:rsidRPr="00CD786B" w:rsidRDefault="00297B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4058" w:rsidRPr="00CD786B" w:rsidRDefault="00297B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</w:t>
      </w:r>
      <w:r w:rsidRPr="00CD786B">
        <w:rPr>
          <w:rFonts w:ascii="Times New Roman" w:hAnsi="Times New Roman"/>
          <w:color w:val="000000"/>
          <w:sz w:val="28"/>
          <w:lang w:val="ru-RU"/>
        </w:rPr>
        <w:t>игать предположения о его развитии в новых условиях.</w:t>
      </w:r>
    </w:p>
    <w:p w:rsidR="00734058" w:rsidRDefault="00297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4058" w:rsidRPr="00CD786B" w:rsidRDefault="00297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4058" w:rsidRPr="00CD786B" w:rsidRDefault="00297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</w:t>
      </w:r>
      <w:r w:rsidRPr="00CD786B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734058" w:rsidRPr="00CD786B" w:rsidRDefault="00297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4058" w:rsidRPr="00CD786B" w:rsidRDefault="00297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4058" w:rsidRDefault="00297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оммуникативные универсальные учебные действия:</w:t>
      </w:r>
    </w:p>
    <w:p w:rsidR="00734058" w:rsidRPr="00CD786B" w:rsidRDefault="00297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</w:t>
      </w:r>
      <w:r w:rsidRPr="00CD786B">
        <w:rPr>
          <w:rFonts w:ascii="Times New Roman" w:hAnsi="Times New Roman"/>
          <w:color w:val="000000"/>
          <w:sz w:val="28"/>
          <w:lang w:val="ru-RU"/>
        </w:rPr>
        <w:t>нтировать полученный результат;</w:t>
      </w:r>
    </w:p>
    <w:p w:rsidR="00734058" w:rsidRPr="00CD786B" w:rsidRDefault="00297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 w:rsidRPr="00CD786B">
        <w:rPr>
          <w:rFonts w:ascii="Times New Roman" w:hAnsi="Times New Roman"/>
          <w:color w:val="000000"/>
          <w:sz w:val="28"/>
          <w:lang w:val="ru-RU"/>
        </w:rPr>
        <w:t>различие и сходство позиций, в корректной форме формулировать разногласия, свои возражения;</w:t>
      </w:r>
    </w:p>
    <w:p w:rsidR="00734058" w:rsidRPr="00CD786B" w:rsidRDefault="00297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 w:rsidRPr="00CD786B">
        <w:rPr>
          <w:rFonts w:ascii="Times New Roman" w:hAnsi="Times New Roman"/>
          <w:color w:val="000000"/>
          <w:sz w:val="28"/>
          <w:lang w:val="ru-RU"/>
        </w:rPr>
        <w:t>дитории;</w:t>
      </w:r>
    </w:p>
    <w:p w:rsidR="00734058" w:rsidRPr="00CD786B" w:rsidRDefault="00297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4058" w:rsidRPr="00CD786B" w:rsidRDefault="00297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работы, обобщать мнения нескольких людей;</w:t>
      </w:r>
    </w:p>
    <w:p w:rsidR="00734058" w:rsidRPr="00CD786B" w:rsidRDefault="00297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 w:rsidRPr="00CD786B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сформулированным участниками взаимодействия.</w:t>
      </w: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4058" w:rsidRPr="00CD786B" w:rsidRDefault="00297B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 w:rsidRPr="00CD786B"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4058" w:rsidRDefault="00297B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4058" w:rsidRPr="00CD786B" w:rsidRDefault="00297B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</w:t>
      </w:r>
      <w:r w:rsidRPr="00CD786B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734058" w:rsidRPr="00CD786B" w:rsidRDefault="00297B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4058" w:rsidRPr="00CD786B" w:rsidRDefault="00297B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</w:t>
      </w:r>
      <w:r w:rsidRPr="00CD786B">
        <w:rPr>
          <w:rFonts w:ascii="Times New Roman" w:hAnsi="Times New Roman"/>
          <w:color w:val="000000"/>
          <w:sz w:val="28"/>
          <w:lang w:val="ru-RU"/>
        </w:rPr>
        <w:t>виям, объяснять причины достижения или недостижения цели, находить ошибку, давать оценку приобретённому опыту.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left="120"/>
        <w:jc w:val="both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4058" w:rsidRPr="00CD786B" w:rsidRDefault="00734058">
      <w:pPr>
        <w:spacing w:after="0" w:line="264" w:lineRule="auto"/>
        <w:ind w:left="120"/>
        <w:jc w:val="both"/>
        <w:rPr>
          <w:lang w:val="ru-RU"/>
        </w:rPr>
      </w:pP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D786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CD78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Понимать и правильно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употреблять термины, связанные с натуральными числами, обыкновенными и десятичными дробями.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</w:t>
      </w:r>
      <w:r w:rsidRPr="00CD786B">
        <w:rPr>
          <w:rFonts w:ascii="Times New Roman" w:hAnsi="Times New Roman"/>
          <w:color w:val="000000"/>
          <w:sz w:val="28"/>
          <w:lang w:val="ru-RU"/>
        </w:rPr>
        <w:t>мой с соответствующим ей числом и изображать натуральные числа точками на координатной (числовой) прямой.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Выполнять проверку, прикидку результата </w:t>
      </w:r>
      <w:r w:rsidRPr="00CD786B">
        <w:rPr>
          <w:rFonts w:ascii="Times New Roman" w:hAnsi="Times New Roman"/>
          <w:color w:val="000000"/>
          <w:sz w:val="28"/>
          <w:lang w:val="ru-RU"/>
        </w:rPr>
        <w:t>вычислений.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CD786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время, расстояние, цена, количество, стоимость.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</w:t>
      </w:r>
      <w:r w:rsidRPr="00CD786B">
        <w:rPr>
          <w:rFonts w:ascii="Times New Roman" w:hAnsi="Times New Roman"/>
          <w:color w:val="000000"/>
          <w:sz w:val="28"/>
          <w:lang w:val="ru-RU"/>
        </w:rPr>
        <w:t>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CD786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</w:t>
      </w:r>
      <w:r w:rsidRPr="00CD786B">
        <w:rPr>
          <w:rFonts w:ascii="Times New Roman" w:hAnsi="Times New Roman"/>
          <w:color w:val="000000"/>
          <w:sz w:val="28"/>
          <w:lang w:val="ru-RU"/>
        </w:rPr>
        <w:t>трезок, луч, угол, многоугольник, окружность, круг.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</w:t>
      </w:r>
      <w:r w:rsidRPr="00CD786B">
        <w:rPr>
          <w:rFonts w:ascii="Times New Roman" w:hAnsi="Times New Roman"/>
          <w:color w:val="000000"/>
          <w:sz w:val="28"/>
          <w:lang w:val="ru-RU"/>
        </w:rPr>
        <w:t>ональ, с окружностью: радиус, диаметр, центр.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длины отрезков непосредственным измерением с помощью линейки, строить отрезки заданной длины; </w:t>
      </w:r>
      <w:r w:rsidRPr="00CD786B">
        <w:rPr>
          <w:rFonts w:ascii="Times New Roman" w:hAnsi="Times New Roman"/>
          <w:color w:val="000000"/>
          <w:sz w:val="28"/>
          <w:lang w:val="ru-RU"/>
        </w:rPr>
        <w:t>строить окружность заданного радиуса.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</w:t>
      </w:r>
      <w:r w:rsidRPr="00CD786B">
        <w:rPr>
          <w:rFonts w:ascii="Times New Roman" w:hAnsi="Times New Roman"/>
          <w:color w:val="000000"/>
          <w:sz w:val="28"/>
          <w:lang w:val="ru-RU"/>
        </w:rPr>
        <w:t>е фигур, изображённых на клетчатой бумаге.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Распознавать параллелепипед, куб, использовать терминологию: вершина, ребро, грань, измерения, </w:t>
      </w:r>
      <w:r w:rsidRPr="00CD786B">
        <w:rPr>
          <w:rFonts w:ascii="Times New Roman" w:hAnsi="Times New Roman"/>
          <w:color w:val="000000"/>
          <w:sz w:val="28"/>
          <w:lang w:val="ru-RU"/>
        </w:rPr>
        <w:t>находить измерения параллелепипеда, куба.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6B">
        <w:rPr>
          <w:rFonts w:ascii="Times New Roman" w:hAnsi="Times New Roman"/>
          <w:b/>
          <w:color w:val="000000"/>
          <w:sz w:val="28"/>
          <w:lang w:val="ru-RU"/>
        </w:rPr>
        <w:t>в 6 клас</w:t>
      </w:r>
      <w:r w:rsidRPr="00CD786B">
        <w:rPr>
          <w:rFonts w:ascii="Times New Roman" w:hAnsi="Times New Roman"/>
          <w:b/>
          <w:color w:val="000000"/>
          <w:sz w:val="28"/>
          <w:lang w:val="ru-RU"/>
        </w:rPr>
        <w:t>се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CD78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</w:t>
      </w:r>
      <w:r w:rsidRPr="00CD786B">
        <w:rPr>
          <w:rFonts w:ascii="Times New Roman" w:hAnsi="Times New Roman"/>
          <w:color w:val="000000"/>
          <w:sz w:val="28"/>
          <w:lang w:val="ru-RU"/>
        </w:rPr>
        <w:t>целые числа, обыкновенные и десятичные дроби, сравнивать числа одного и разных знаков.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</w:t>
      </w:r>
      <w:r w:rsidRPr="00CD786B">
        <w:rPr>
          <w:rFonts w:ascii="Times New Roman" w:hAnsi="Times New Roman"/>
          <w:color w:val="000000"/>
          <w:sz w:val="28"/>
          <w:lang w:val="ru-RU"/>
        </w:rPr>
        <w:t>ыми числами.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м и изображать числа точками на координатной прямой, находить модуль числа. 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CD786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Пользоваться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 масштабом, составлять пропорции и отношения. 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</w:t>
      </w:r>
      <w:r w:rsidRPr="00CD786B">
        <w:rPr>
          <w:rFonts w:ascii="Times New Roman" w:hAnsi="Times New Roman"/>
          <w:color w:val="000000"/>
          <w:sz w:val="28"/>
          <w:lang w:val="ru-RU"/>
        </w:rPr>
        <w:t>ия.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CD786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</w:t>
      </w:r>
      <w:r w:rsidRPr="00CD786B">
        <w:rPr>
          <w:rFonts w:ascii="Times New Roman" w:hAnsi="Times New Roman"/>
          <w:color w:val="000000"/>
          <w:sz w:val="28"/>
          <w:lang w:val="ru-RU"/>
        </w:rPr>
        <w:t>ты.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</w:t>
      </w:r>
      <w:r w:rsidRPr="00CD786B">
        <w:rPr>
          <w:rFonts w:ascii="Times New Roman" w:hAnsi="Times New Roman"/>
          <w:color w:val="000000"/>
          <w:sz w:val="28"/>
          <w:lang w:val="ru-RU"/>
        </w:rPr>
        <w:t>тствующих величин.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Представля</w:t>
      </w:r>
      <w:r w:rsidRPr="00CD786B">
        <w:rPr>
          <w:rFonts w:ascii="Times New Roman" w:hAnsi="Times New Roman"/>
          <w:color w:val="000000"/>
          <w:sz w:val="28"/>
          <w:lang w:val="ru-RU"/>
        </w:rPr>
        <w:t>ть информацию с помощью таблиц, линейной и столбчатой диаграмм.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CD786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Изображать с помо</w:t>
      </w:r>
      <w:r w:rsidRPr="00CD786B">
        <w:rPr>
          <w:rFonts w:ascii="Times New Roman" w:hAnsi="Times New Roman"/>
          <w:color w:val="000000"/>
          <w:sz w:val="28"/>
          <w:lang w:val="ru-RU"/>
        </w:rPr>
        <w:t>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</w:t>
      </w:r>
      <w:r w:rsidRPr="00CD786B">
        <w:rPr>
          <w:rFonts w:ascii="Times New Roman" w:hAnsi="Times New Roman"/>
          <w:color w:val="000000"/>
          <w:sz w:val="28"/>
          <w:lang w:val="ru-RU"/>
        </w:rPr>
        <w:t>мметрией: ось симметрии, центр симметрии.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D786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</w:t>
      </w:r>
      <w:r w:rsidRPr="00CD786B">
        <w:rPr>
          <w:rFonts w:ascii="Times New Roman" w:hAnsi="Times New Roman"/>
          <w:color w:val="000000"/>
          <w:sz w:val="28"/>
          <w:lang w:val="ru-RU"/>
        </w:rPr>
        <w:t>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</w:t>
      </w:r>
      <w:r w:rsidRPr="00CD786B">
        <w:rPr>
          <w:rFonts w:ascii="Times New Roman" w:hAnsi="Times New Roman"/>
          <w:color w:val="000000"/>
          <w:sz w:val="28"/>
          <w:lang w:val="ru-RU"/>
        </w:rPr>
        <w:t>тной сетке.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</w:t>
      </w:r>
      <w:r w:rsidRPr="00CD786B">
        <w:rPr>
          <w:rFonts w:ascii="Times New Roman" w:hAnsi="Times New Roman"/>
          <w:color w:val="000000"/>
          <w:sz w:val="28"/>
          <w:lang w:val="ru-RU"/>
        </w:rPr>
        <w:t>рез другие.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</w:t>
      </w:r>
      <w:r w:rsidRPr="00CD786B">
        <w:rPr>
          <w:rFonts w:ascii="Times New Roman" w:hAnsi="Times New Roman"/>
          <w:color w:val="000000"/>
          <w:sz w:val="28"/>
          <w:lang w:val="ru-RU"/>
        </w:rPr>
        <w:t xml:space="preserve">, куба, пользоваться основными единицами измерения объёма; </w:t>
      </w:r>
    </w:p>
    <w:p w:rsidR="00734058" w:rsidRPr="00CD786B" w:rsidRDefault="00297B18">
      <w:pPr>
        <w:spacing w:after="0" w:line="264" w:lineRule="auto"/>
        <w:ind w:firstLine="600"/>
        <w:jc w:val="both"/>
        <w:rPr>
          <w:lang w:val="ru-RU"/>
        </w:rPr>
      </w:pPr>
      <w:r w:rsidRPr="00CD786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34058" w:rsidRPr="00CD786B" w:rsidRDefault="00734058">
      <w:pPr>
        <w:rPr>
          <w:lang w:val="ru-RU"/>
        </w:rPr>
        <w:sectPr w:rsidR="00734058" w:rsidRPr="00CD786B">
          <w:pgSz w:w="11906" w:h="16383"/>
          <w:pgMar w:top="1134" w:right="850" w:bottom="1134" w:left="1701" w:header="720" w:footer="720" w:gutter="0"/>
          <w:cols w:space="720"/>
        </w:sectPr>
      </w:pPr>
    </w:p>
    <w:p w:rsidR="00734058" w:rsidRDefault="00297B18">
      <w:pPr>
        <w:spacing w:after="0"/>
        <w:ind w:left="120"/>
      </w:pPr>
      <w:bookmarkStart w:id="26" w:name="block-18453795"/>
      <w:bookmarkEnd w:id="18"/>
      <w:r w:rsidRPr="00CD78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4058" w:rsidRDefault="00297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3405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Default="00734058"/>
        </w:tc>
      </w:tr>
    </w:tbl>
    <w:p w:rsidR="00734058" w:rsidRDefault="00734058">
      <w:pPr>
        <w:sectPr w:rsidR="0073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58" w:rsidRDefault="00297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3405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4058" w:rsidRDefault="00734058"/>
        </w:tc>
      </w:tr>
    </w:tbl>
    <w:p w:rsidR="00734058" w:rsidRDefault="00734058">
      <w:pPr>
        <w:sectPr w:rsidR="0073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58" w:rsidRDefault="00734058">
      <w:pPr>
        <w:sectPr w:rsidR="0073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58" w:rsidRDefault="00297B18">
      <w:pPr>
        <w:spacing w:after="0"/>
        <w:ind w:left="120"/>
      </w:pPr>
      <w:bookmarkStart w:id="27" w:name="block-1845379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4058" w:rsidRDefault="00297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3405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58" w:rsidRDefault="00734058"/>
        </w:tc>
      </w:tr>
    </w:tbl>
    <w:p w:rsidR="00734058" w:rsidRDefault="00734058">
      <w:pPr>
        <w:sectPr w:rsidR="0073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58" w:rsidRDefault="00297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3405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058" w:rsidRDefault="00734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058" w:rsidRDefault="00734058"/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34058" w:rsidRPr="00CD78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4058" w:rsidRDefault="0073405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0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58" w:rsidRPr="00CD786B" w:rsidRDefault="00297B18">
            <w:pPr>
              <w:spacing w:after="0"/>
              <w:ind w:left="135"/>
              <w:rPr>
                <w:lang w:val="ru-RU"/>
              </w:rPr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 w:rsidRPr="00CD7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4058" w:rsidRDefault="00297B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058" w:rsidRDefault="00734058"/>
        </w:tc>
      </w:tr>
    </w:tbl>
    <w:p w:rsidR="00734058" w:rsidRDefault="00734058">
      <w:pPr>
        <w:sectPr w:rsidR="0073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58" w:rsidRDefault="00734058">
      <w:pPr>
        <w:sectPr w:rsidR="0073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058" w:rsidRDefault="00297B18">
      <w:pPr>
        <w:spacing w:after="0"/>
        <w:ind w:left="120"/>
      </w:pPr>
      <w:bookmarkStart w:id="28" w:name="block-1845380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4058" w:rsidRDefault="00297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4058" w:rsidRDefault="00297B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4058" w:rsidRDefault="00297B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4058" w:rsidRDefault="00297B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4058" w:rsidRDefault="00297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4058" w:rsidRDefault="00297B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4058" w:rsidRDefault="00734058">
      <w:pPr>
        <w:spacing w:after="0"/>
        <w:ind w:left="120"/>
      </w:pPr>
    </w:p>
    <w:p w:rsidR="00734058" w:rsidRPr="00CD786B" w:rsidRDefault="00297B18">
      <w:pPr>
        <w:spacing w:after="0" w:line="480" w:lineRule="auto"/>
        <w:ind w:left="120"/>
        <w:rPr>
          <w:lang w:val="ru-RU"/>
        </w:rPr>
      </w:pPr>
      <w:r w:rsidRPr="00CD78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4058" w:rsidRDefault="00297B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4058" w:rsidRDefault="00734058">
      <w:pPr>
        <w:sectPr w:rsidR="0073405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97B18" w:rsidRDefault="00297B18"/>
    <w:sectPr w:rsidR="00297B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5927"/>
    <w:multiLevelType w:val="multilevel"/>
    <w:tmpl w:val="E2CC4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24A9F"/>
    <w:multiLevelType w:val="multilevel"/>
    <w:tmpl w:val="18C21A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C92A54"/>
    <w:multiLevelType w:val="multilevel"/>
    <w:tmpl w:val="107A7D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2144A"/>
    <w:multiLevelType w:val="multilevel"/>
    <w:tmpl w:val="35405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160812"/>
    <w:multiLevelType w:val="multilevel"/>
    <w:tmpl w:val="8856E9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6761DA"/>
    <w:multiLevelType w:val="multilevel"/>
    <w:tmpl w:val="5A4450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C6132C"/>
    <w:multiLevelType w:val="multilevel"/>
    <w:tmpl w:val="6B2841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58"/>
    <w:rsid w:val="00297B18"/>
    <w:rsid w:val="00734058"/>
    <w:rsid w:val="00C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BCEBE-E60B-46D4-A3F0-60376EC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11496</Words>
  <Characters>65532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2023-10-20T07:57:00Z</dcterms:created>
  <dcterms:modified xsi:type="dcterms:W3CDTF">2023-10-20T07:57:00Z</dcterms:modified>
</cp:coreProperties>
</file>