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96" w:rsidRPr="00B67C20" w:rsidRDefault="001D5696" w:rsidP="00B67C2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УСТАВ</w:t>
      </w:r>
    </w:p>
    <w:p w:rsidR="00B67C20" w:rsidRDefault="00B67C20" w:rsidP="00B67C2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школьного спортивного клуба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64492">
        <w:rPr>
          <w:rFonts w:ascii="Times New Roman" w:hAnsi="Times New Roman" w:cs="Times New Roman"/>
          <w:sz w:val="24"/>
          <w:szCs w:val="24"/>
        </w:rPr>
        <w:t>Искра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67C20" w:rsidRPr="00B67C20" w:rsidRDefault="00B67C20" w:rsidP="00B67C2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="00564492">
        <w:rPr>
          <w:rFonts w:ascii="Times New Roman" w:hAnsi="Times New Roman" w:cs="Times New Roman"/>
          <w:sz w:val="24"/>
          <w:szCs w:val="24"/>
        </w:rPr>
        <w:t>Каранайаульская</w:t>
      </w:r>
      <w:proofErr w:type="spellEnd"/>
      <w:r w:rsidR="00564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1.1. Общественная организация школьный спортивный клуб «</w:t>
      </w:r>
      <w:r w:rsidR="00564492">
        <w:rPr>
          <w:rFonts w:ascii="Times New Roman" w:hAnsi="Times New Roman" w:cs="Times New Roman"/>
          <w:sz w:val="24"/>
          <w:szCs w:val="24"/>
        </w:rPr>
        <w:t>Искра</w:t>
      </w:r>
      <w:r w:rsidRPr="00B67C20">
        <w:rPr>
          <w:rFonts w:ascii="Times New Roman" w:hAnsi="Times New Roman" w:cs="Times New Roman"/>
          <w:sz w:val="24"/>
          <w:szCs w:val="24"/>
        </w:rPr>
        <w:t>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1.2.  Полное наименование: общественная организация школьный спортивный клуб «</w:t>
      </w:r>
      <w:r w:rsidR="00564492">
        <w:rPr>
          <w:rFonts w:ascii="Times New Roman" w:hAnsi="Times New Roman" w:cs="Times New Roman"/>
          <w:sz w:val="24"/>
          <w:szCs w:val="24"/>
        </w:rPr>
        <w:t>Искра</w:t>
      </w:r>
      <w:r w:rsidRPr="00B67C20">
        <w:rPr>
          <w:rFonts w:ascii="Times New Roman" w:hAnsi="Times New Roman" w:cs="Times New Roman"/>
          <w:sz w:val="24"/>
          <w:szCs w:val="24"/>
        </w:rPr>
        <w:t>».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1.3.  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</w:t>
      </w:r>
      <w:r w:rsidR="00E25930">
        <w:rPr>
          <w:rFonts w:ascii="Times New Roman" w:hAnsi="Times New Roman" w:cs="Times New Roman"/>
          <w:sz w:val="24"/>
          <w:szCs w:val="24"/>
        </w:rPr>
        <w:t>13 сентября 2013 г. № 1065</w:t>
      </w:r>
      <w:proofErr w:type="gramStart"/>
      <w:r w:rsidR="00E25930">
        <w:rPr>
          <w:rFonts w:ascii="Times New Roman" w:hAnsi="Times New Roman" w:cs="Times New Roman"/>
          <w:sz w:val="24"/>
          <w:szCs w:val="24"/>
        </w:rPr>
        <w:t xml:space="preserve"> </w:t>
      </w:r>
      <w:r w:rsidRPr="00B67C2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67C20">
        <w:rPr>
          <w:rFonts w:ascii="Times New Roman" w:hAnsi="Times New Roman" w:cs="Times New Roman"/>
          <w:sz w:val="24"/>
          <w:szCs w:val="24"/>
        </w:rPr>
        <w:t>б утверждении  порядка осуществления деятельности школьных спортивных клубов и студенческих спортивных клубов», Федерального закона от 05 октября 2015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B67C20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B67C20">
        <w:rPr>
          <w:rFonts w:ascii="Times New Roman" w:hAnsi="Times New Roman" w:cs="Times New Roman"/>
          <w:sz w:val="24"/>
          <w:szCs w:val="24"/>
        </w:rPr>
        <w:t xml:space="preserve"> и ответственность, быть истцом и ответчиком в суде, иметь самостоятельный финансовый баланс.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2. Цели и задачи ШСК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2.1. ШСК создается в целях широкого привлечения обучающихся, родителей и педагогических работников образов</w:t>
      </w:r>
      <w:r w:rsidR="00E25930">
        <w:rPr>
          <w:rFonts w:ascii="Times New Roman" w:hAnsi="Times New Roman" w:cs="Times New Roman"/>
          <w:sz w:val="24"/>
          <w:szCs w:val="24"/>
        </w:rPr>
        <w:t xml:space="preserve">ательной организации школы </w:t>
      </w:r>
      <w:bookmarkStart w:id="0" w:name="_GoBack"/>
      <w:bookmarkEnd w:id="0"/>
      <w:r w:rsidRPr="00B67C20">
        <w:rPr>
          <w:rFonts w:ascii="Times New Roman" w:hAnsi="Times New Roman" w:cs="Times New Roman"/>
          <w:sz w:val="24"/>
          <w:szCs w:val="24"/>
        </w:rPr>
        <w:t>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7C20">
        <w:rPr>
          <w:rFonts w:ascii="Times New Roman" w:hAnsi="Times New Roman" w:cs="Times New Roman"/>
          <w:sz w:val="24"/>
          <w:szCs w:val="24"/>
        </w:rPr>
        <w:t>- организация различных форм спортивной жизни среди обучающихся образовательной организации;</w:t>
      </w:r>
      <w:proofErr w:type="gramEnd"/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привлечение обучающихся школы к объединению на основе общности интересов;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- воспитание у </w:t>
      </w:r>
      <w:proofErr w:type="gramStart"/>
      <w:r w:rsidRPr="00B67C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7C20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2.3. Для достижения указанной цели ШСК осуществляет следующие виды деятельности: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создание сети физкультурного актива во всех классах школы;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содействие открытию спортивных направлений в школе;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- агитационная работа в области физкультуры и спорта, информирование </w:t>
      </w:r>
      <w:proofErr w:type="gramStart"/>
      <w:r w:rsidRPr="00B67C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7C20">
        <w:rPr>
          <w:rFonts w:ascii="Times New Roman" w:hAnsi="Times New Roman" w:cs="Times New Roman"/>
          <w:sz w:val="24"/>
          <w:szCs w:val="24"/>
        </w:rPr>
        <w:t xml:space="preserve"> о развитии спортивного движения;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lastRenderedPageBreak/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подготовка воспитанников ШСК для участия в соревнованиях различного уровня;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- внедрение физической культуры в быт </w:t>
      </w:r>
      <w:proofErr w:type="gramStart"/>
      <w:r w:rsidRPr="00B67C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7C20">
        <w:rPr>
          <w:rFonts w:ascii="Times New Roman" w:hAnsi="Times New Roman" w:cs="Times New Roman"/>
          <w:sz w:val="24"/>
          <w:szCs w:val="24"/>
        </w:rPr>
        <w:t>, проведение спортивно-массовой и оздоровительной работы в школе;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- организация активного спортивно-оздоровительного отдыха </w:t>
      </w:r>
      <w:proofErr w:type="gramStart"/>
      <w:r w:rsidRPr="00B67C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7C20">
        <w:rPr>
          <w:rFonts w:ascii="Times New Roman" w:hAnsi="Times New Roman" w:cs="Times New Roman"/>
          <w:sz w:val="24"/>
          <w:szCs w:val="24"/>
        </w:rPr>
        <w:t xml:space="preserve"> (походы, туризм и т.п.).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3. Права ШСК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3.1. ШСК  имеет  право  в   порядке,   предусмотренном   действующим законодательством: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проводить собрания;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поддерживать прямые  контакты и связи  с другими  спортивными организациями и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осуществлять иные полномочия, предусмотренные законами об общественных объединениях.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4. Обязанности ШСК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4.1. ШСК обязан: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 ежегодно информировать общественность  о своей деятельности.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5. Члены ШСК, их права и обязанности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5.1. Членами ШСК  могут  быть физические лица,  достигшие  возраста _</w:t>
      </w:r>
      <w:r w:rsidR="00B67C20" w:rsidRPr="00B67C20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67C20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5.4. Члены ШСК имеют право: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lastRenderedPageBreak/>
        <w:t>- пользоваться спортивным инвентарем, оборудованием и сооружениями, а также методическими пособиями;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получать консультации преподавателей (инструкторов)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избирать и быть избранными в Совет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систематически проходить медицинское обследование;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принимать участие в общих собраниях;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 получать информацию о планируемых ШСК мероприятиях;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участвовать во всех мероприятиях, проводимых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5.5. Члены ШСК обязаны: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соблюдать Устав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- выполнять решения руководящих органов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-  активно участвовать в работе органов, в которые они избраны;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- показывать личный пример здорового образа жизни.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6. Руководящие органы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 Общее собрание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6.1.2.  Внеочередное общее собрание может  быть  созвано  по   требованию не менее чем одной трети членов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6.1.3. Инициаторы проведения общего  собрания обязаны известить  об  этом собрании всех членов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6.1.4.  Общее собрание правомочно: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6.1.6.  К исключительной компетенции общего собрания относятся: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 xml:space="preserve">  6.2. Совет ШСК, Председатель Совета ШСК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6.2.3. В период между Общими собраниями, Совет действует от имени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lastRenderedPageBreak/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6.2.5. Содействует реализации инициатив учащихся во </w:t>
      </w:r>
      <w:proofErr w:type="spellStart"/>
      <w:r w:rsidRPr="00B67C2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67C20">
        <w:rPr>
          <w:rFonts w:ascii="Times New Roman" w:hAnsi="Times New Roman" w:cs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B67C2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67C20">
        <w:rPr>
          <w:rFonts w:ascii="Times New Roman" w:hAnsi="Times New Roman" w:cs="Times New Roman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7.  Порядок внесения дополнений и изменений в Устав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7.1.   Изменения и дополнения в Устав вносят  по  решению  общего  собрания членов и участников.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8. Реорганизация и ликвидация ШСК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8.2. Ликвидируют ШСК по решению общего собрания.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123EA" w:rsidRPr="00B67C20" w:rsidRDefault="006123EA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123EA" w:rsidRPr="00B67C20" w:rsidSect="00B67C2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96"/>
    <w:rsid w:val="001D5696"/>
    <w:rsid w:val="002E00A3"/>
    <w:rsid w:val="00564492"/>
    <w:rsid w:val="006123EA"/>
    <w:rsid w:val="007B21A4"/>
    <w:rsid w:val="00B67C20"/>
    <w:rsid w:val="00E25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C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3</cp:revision>
  <dcterms:created xsi:type="dcterms:W3CDTF">2021-02-23T10:04:00Z</dcterms:created>
  <dcterms:modified xsi:type="dcterms:W3CDTF">2021-02-24T07:00:00Z</dcterms:modified>
</cp:coreProperties>
</file>